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E85F" w14:textId="77777777" w:rsidR="006D78C7" w:rsidRDefault="006D78C7" w:rsidP="006D78C7">
      <w:pPr>
        <w:widowControl/>
        <w:adjustRightInd w:val="0"/>
        <w:snapToGrid w:val="0"/>
        <w:spacing w:afterLines="50" w:after="120" w:line="578" w:lineRule="exact"/>
        <w:rPr>
          <w:rFonts w:ascii="仿宋_GB2312" w:eastAsia="仿宋_GB2312" w:cs="Times New Roman"/>
          <w:b/>
          <w:bCs/>
          <w:color w:val="333333"/>
          <w:kern w:val="0"/>
          <w:sz w:val="32"/>
          <w:szCs w:val="32"/>
        </w:rPr>
      </w:pPr>
      <w:r>
        <w:rPr>
          <w:rFonts w:ascii="仿宋_GB2312" w:eastAsia="仿宋_GB2312" w:cs="Times New Roman" w:hint="eastAsia"/>
          <w:b/>
          <w:bCs/>
          <w:color w:val="333333"/>
          <w:kern w:val="0"/>
          <w:sz w:val="32"/>
          <w:szCs w:val="32"/>
        </w:rPr>
        <w:t>附件2：</w:t>
      </w:r>
    </w:p>
    <w:p w14:paraId="5FDA5AFA" w14:textId="77777777" w:rsidR="006D78C7" w:rsidRDefault="006D78C7" w:rsidP="006D78C7">
      <w:pPr>
        <w:widowControl/>
        <w:adjustRightInd w:val="0"/>
        <w:snapToGrid w:val="0"/>
        <w:spacing w:afterLines="50" w:after="120" w:line="578" w:lineRule="exact"/>
        <w:jc w:val="center"/>
        <w:rPr>
          <w:rFonts w:ascii="仿宋_GB2312" w:eastAsia="仿宋_GB2312" w:cs="Times New Roman"/>
          <w:b/>
          <w:bCs/>
          <w:color w:val="333333"/>
          <w:kern w:val="0"/>
          <w:sz w:val="32"/>
          <w:szCs w:val="32"/>
        </w:rPr>
      </w:pPr>
      <w:r>
        <w:rPr>
          <w:rFonts w:ascii="仿宋_GB2312" w:eastAsia="仿宋_GB2312" w:cs="Times New Roman" w:hint="eastAsia"/>
          <w:b/>
          <w:bCs/>
          <w:color w:val="333333"/>
          <w:kern w:val="0"/>
          <w:sz w:val="32"/>
          <w:szCs w:val="32"/>
        </w:rPr>
        <w:t>南京航空航天大学课程</w:t>
      </w:r>
      <w:proofErr w:type="gramStart"/>
      <w:r>
        <w:rPr>
          <w:rFonts w:ascii="仿宋_GB2312" w:eastAsia="仿宋_GB2312" w:cs="Times New Roman" w:hint="eastAsia"/>
          <w:b/>
          <w:bCs/>
          <w:color w:val="333333"/>
          <w:kern w:val="0"/>
          <w:sz w:val="32"/>
          <w:szCs w:val="32"/>
        </w:rPr>
        <w:t>思政教学</w:t>
      </w:r>
      <w:proofErr w:type="gramEnd"/>
      <w:r>
        <w:rPr>
          <w:rFonts w:ascii="仿宋_GB2312" w:eastAsia="仿宋_GB2312" w:cs="Times New Roman" w:hint="eastAsia"/>
          <w:b/>
          <w:bCs/>
          <w:color w:val="333333"/>
          <w:kern w:val="0"/>
          <w:sz w:val="32"/>
          <w:szCs w:val="32"/>
        </w:rPr>
        <w:t>研究中心特聘研究员申报汇总表</w:t>
      </w:r>
    </w:p>
    <w:p w14:paraId="56E11A30" w14:textId="77777777" w:rsidR="006D78C7" w:rsidRDefault="006D78C7" w:rsidP="006D78C7">
      <w:pPr>
        <w:widowControl/>
        <w:adjustRightInd w:val="0"/>
        <w:snapToGrid w:val="0"/>
        <w:spacing w:afterLines="50" w:after="120" w:line="578" w:lineRule="exact"/>
        <w:jc w:val="left"/>
        <w:rPr>
          <w:rFonts w:ascii="仿宋_GB2312" w:eastAsia="仿宋_GB2312" w:cs="Times New Roman"/>
          <w:b/>
          <w:bCs/>
          <w:color w:val="333333"/>
          <w:kern w:val="0"/>
          <w:sz w:val="28"/>
          <w:szCs w:val="28"/>
        </w:rPr>
      </w:pPr>
      <w:r>
        <w:rPr>
          <w:rFonts w:ascii="仿宋_GB2312" w:eastAsia="仿宋_GB2312" w:cs="Times New Roman" w:hint="eastAsia"/>
          <w:b/>
          <w:bCs/>
          <w:color w:val="333333"/>
          <w:kern w:val="0"/>
          <w:sz w:val="28"/>
          <w:szCs w:val="28"/>
        </w:rPr>
        <w:t xml:space="preserve">推荐单位： </w:t>
      </w:r>
      <w:r>
        <w:rPr>
          <w:rFonts w:ascii="仿宋_GB2312" w:eastAsia="仿宋_GB2312" w:cs="Times New Roman"/>
          <w:b/>
          <w:bCs/>
          <w:color w:val="333333"/>
          <w:kern w:val="0"/>
          <w:sz w:val="28"/>
          <w:szCs w:val="28"/>
        </w:rPr>
        <w:t xml:space="preserve">                                                            </w:t>
      </w:r>
      <w:r>
        <w:rPr>
          <w:rFonts w:ascii="仿宋_GB2312" w:eastAsia="仿宋_GB2312" w:cs="Times New Roman" w:hint="eastAsia"/>
          <w:b/>
          <w:bCs/>
          <w:color w:val="333333"/>
          <w:kern w:val="0"/>
          <w:sz w:val="28"/>
          <w:szCs w:val="28"/>
        </w:rPr>
        <w:t>联系人：</w:t>
      </w:r>
    </w:p>
    <w:tbl>
      <w:tblPr>
        <w:tblStyle w:val="a3"/>
        <w:tblW w:w="0" w:type="auto"/>
        <w:tblLook w:val="04A0" w:firstRow="1" w:lastRow="0" w:firstColumn="1" w:lastColumn="0" w:noHBand="0" w:noVBand="1"/>
      </w:tblPr>
      <w:tblGrid>
        <w:gridCol w:w="988"/>
        <w:gridCol w:w="2032"/>
        <w:gridCol w:w="1937"/>
        <w:gridCol w:w="992"/>
        <w:gridCol w:w="1984"/>
        <w:gridCol w:w="1985"/>
        <w:gridCol w:w="5245"/>
      </w:tblGrid>
      <w:tr w:rsidR="006D78C7" w14:paraId="34CB3582" w14:textId="77777777" w:rsidTr="004738D6">
        <w:tc>
          <w:tcPr>
            <w:tcW w:w="988" w:type="dxa"/>
          </w:tcPr>
          <w:p w14:paraId="14B67676" w14:textId="77777777" w:rsidR="006D78C7" w:rsidRDefault="006D78C7" w:rsidP="004738D6">
            <w:pPr>
              <w:widowControl/>
              <w:adjustRightInd w:val="0"/>
              <w:snapToGrid w:val="0"/>
              <w:spacing w:afterLines="50" w:after="120" w:line="578" w:lineRule="exact"/>
              <w:jc w:val="center"/>
              <w:rPr>
                <w:rFonts w:ascii="宋体" w:hAnsi="宋体"/>
                <w:b/>
                <w:bCs/>
                <w:color w:val="333333"/>
                <w:sz w:val="28"/>
                <w:szCs w:val="28"/>
              </w:rPr>
            </w:pPr>
            <w:r>
              <w:rPr>
                <w:rFonts w:ascii="宋体" w:hAnsi="宋体" w:hint="eastAsia"/>
                <w:b/>
                <w:bCs/>
                <w:color w:val="333333"/>
                <w:sz w:val="28"/>
                <w:szCs w:val="28"/>
              </w:rPr>
              <w:t>排序</w:t>
            </w:r>
          </w:p>
        </w:tc>
        <w:tc>
          <w:tcPr>
            <w:tcW w:w="2032" w:type="dxa"/>
          </w:tcPr>
          <w:p w14:paraId="36EB4A3C" w14:textId="77777777" w:rsidR="006D78C7" w:rsidRDefault="006D78C7" w:rsidP="004738D6">
            <w:pPr>
              <w:widowControl/>
              <w:adjustRightInd w:val="0"/>
              <w:snapToGrid w:val="0"/>
              <w:spacing w:afterLines="50" w:after="120" w:line="578" w:lineRule="exact"/>
              <w:jc w:val="center"/>
              <w:rPr>
                <w:rFonts w:ascii="宋体" w:hAnsi="宋体"/>
                <w:b/>
                <w:bCs/>
                <w:color w:val="333333"/>
                <w:sz w:val="28"/>
                <w:szCs w:val="28"/>
              </w:rPr>
            </w:pPr>
            <w:r>
              <w:rPr>
                <w:rFonts w:ascii="宋体" w:hAnsi="宋体" w:hint="eastAsia"/>
                <w:b/>
                <w:bCs/>
                <w:color w:val="333333"/>
                <w:sz w:val="28"/>
                <w:szCs w:val="28"/>
              </w:rPr>
              <w:t>工号</w:t>
            </w:r>
          </w:p>
        </w:tc>
        <w:tc>
          <w:tcPr>
            <w:tcW w:w="1937" w:type="dxa"/>
          </w:tcPr>
          <w:p w14:paraId="7B8BB091" w14:textId="77777777" w:rsidR="006D78C7" w:rsidRDefault="006D78C7" w:rsidP="004738D6">
            <w:pPr>
              <w:widowControl/>
              <w:adjustRightInd w:val="0"/>
              <w:snapToGrid w:val="0"/>
              <w:spacing w:afterLines="50" w:after="120" w:line="578" w:lineRule="exact"/>
              <w:jc w:val="center"/>
              <w:rPr>
                <w:rFonts w:ascii="宋体" w:hAnsi="宋体"/>
                <w:b/>
                <w:bCs/>
                <w:color w:val="333333"/>
                <w:sz w:val="28"/>
                <w:szCs w:val="28"/>
              </w:rPr>
            </w:pPr>
            <w:r>
              <w:rPr>
                <w:rFonts w:ascii="宋体" w:hAnsi="宋体" w:hint="eastAsia"/>
                <w:b/>
                <w:bCs/>
                <w:color w:val="333333"/>
                <w:sz w:val="28"/>
                <w:szCs w:val="28"/>
              </w:rPr>
              <w:t>姓名</w:t>
            </w:r>
          </w:p>
        </w:tc>
        <w:tc>
          <w:tcPr>
            <w:tcW w:w="992" w:type="dxa"/>
          </w:tcPr>
          <w:p w14:paraId="3901A389" w14:textId="77777777" w:rsidR="006D78C7" w:rsidRDefault="006D78C7" w:rsidP="004738D6">
            <w:pPr>
              <w:widowControl/>
              <w:adjustRightInd w:val="0"/>
              <w:snapToGrid w:val="0"/>
              <w:spacing w:afterLines="50" w:after="120" w:line="578" w:lineRule="exact"/>
              <w:jc w:val="center"/>
              <w:rPr>
                <w:rFonts w:ascii="宋体" w:hAnsi="宋体"/>
                <w:b/>
                <w:bCs/>
                <w:color w:val="333333"/>
                <w:sz w:val="28"/>
                <w:szCs w:val="28"/>
              </w:rPr>
            </w:pPr>
            <w:r>
              <w:rPr>
                <w:rFonts w:ascii="宋体" w:hAnsi="宋体" w:hint="eastAsia"/>
                <w:b/>
                <w:bCs/>
                <w:color w:val="333333"/>
                <w:sz w:val="28"/>
                <w:szCs w:val="28"/>
              </w:rPr>
              <w:t>性别</w:t>
            </w:r>
          </w:p>
        </w:tc>
        <w:tc>
          <w:tcPr>
            <w:tcW w:w="1984" w:type="dxa"/>
          </w:tcPr>
          <w:p w14:paraId="0EEB982A" w14:textId="77777777" w:rsidR="006D78C7" w:rsidRDefault="006D78C7" w:rsidP="004738D6">
            <w:pPr>
              <w:widowControl/>
              <w:adjustRightInd w:val="0"/>
              <w:snapToGrid w:val="0"/>
              <w:spacing w:afterLines="50" w:after="120" w:line="578" w:lineRule="exact"/>
              <w:jc w:val="center"/>
              <w:rPr>
                <w:rFonts w:ascii="宋体" w:hAnsi="宋体"/>
                <w:b/>
                <w:bCs/>
                <w:color w:val="333333"/>
                <w:sz w:val="28"/>
                <w:szCs w:val="28"/>
              </w:rPr>
            </w:pPr>
            <w:r>
              <w:rPr>
                <w:rFonts w:ascii="宋体" w:hAnsi="宋体" w:hint="eastAsia"/>
                <w:b/>
                <w:bCs/>
                <w:color w:val="333333"/>
                <w:sz w:val="28"/>
                <w:szCs w:val="28"/>
              </w:rPr>
              <w:t>政治面貌</w:t>
            </w:r>
          </w:p>
        </w:tc>
        <w:tc>
          <w:tcPr>
            <w:tcW w:w="1985" w:type="dxa"/>
          </w:tcPr>
          <w:p w14:paraId="7F392B1E" w14:textId="77777777" w:rsidR="006D78C7" w:rsidRDefault="006D78C7" w:rsidP="004738D6">
            <w:pPr>
              <w:widowControl/>
              <w:adjustRightInd w:val="0"/>
              <w:snapToGrid w:val="0"/>
              <w:spacing w:afterLines="50" w:after="120" w:line="578" w:lineRule="exact"/>
              <w:jc w:val="center"/>
              <w:rPr>
                <w:rFonts w:ascii="宋体" w:hAnsi="宋体"/>
                <w:b/>
                <w:bCs/>
                <w:color w:val="333333"/>
                <w:sz w:val="28"/>
                <w:szCs w:val="28"/>
              </w:rPr>
            </w:pPr>
            <w:r>
              <w:rPr>
                <w:rFonts w:ascii="宋体" w:hAnsi="宋体" w:hint="eastAsia"/>
                <w:b/>
                <w:bCs/>
                <w:color w:val="333333"/>
                <w:sz w:val="28"/>
                <w:szCs w:val="28"/>
              </w:rPr>
              <w:t>专业技术职务</w:t>
            </w:r>
          </w:p>
        </w:tc>
        <w:tc>
          <w:tcPr>
            <w:tcW w:w="5245" w:type="dxa"/>
          </w:tcPr>
          <w:p w14:paraId="4F381003" w14:textId="77777777" w:rsidR="006D78C7" w:rsidRDefault="006D78C7" w:rsidP="004738D6">
            <w:pPr>
              <w:widowControl/>
              <w:adjustRightInd w:val="0"/>
              <w:snapToGrid w:val="0"/>
              <w:spacing w:afterLines="50" w:after="120" w:line="578" w:lineRule="exact"/>
              <w:jc w:val="center"/>
              <w:rPr>
                <w:rFonts w:ascii="宋体" w:hAnsi="宋体"/>
                <w:b/>
                <w:bCs/>
                <w:color w:val="333333"/>
                <w:sz w:val="28"/>
                <w:szCs w:val="28"/>
              </w:rPr>
            </w:pPr>
            <w:proofErr w:type="gramStart"/>
            <w:r>
              <w:rPr>
                <w:rFonts w:ascii="宋体" w:hAnsi="宋体" w:hint="eastAsia"/>
                <w:b/>
                <w:bCs/>
                <w:color w:val="333333"/>
                <w:sz w:val="28"/>
                <w:szCs w:val="28"/>
              </w:rPr>
              <w:t>课程思政建设</w:t>
            </w:r>
            <w:proofErr w:type="gramEnd"/>
            <w:r>
              <w:rPr>
                <w:rFonts w:ascii="宋体" w:hAnsi="宋体" w:hint="eastAsia"/>
                <w:b/>
                <w:bCs/>
                <w:color w:val="333333"/>
                <w:sz w:val="28"/>
                <w:szCs w:val="28"/>
              </w:rPr>
              <w:t>方面的代表性成果</w:t>
            </w:r>
          </w:p>
        </w:tc>
      </w:tr>
      <w:tr w:rsidR="006D78C7" w14:paraId="625B76B2" w14:textId="77777777" w:rsidTr="004738D6">
        <w:trPr>
          <w:trHeight w:val="591"/>
        </w:trPr>
        <w:tc>
          <w:tcPr>
            <w:tcW w:w="988" w:type="dxa"/>
          </w:tcPr>
          <w:p w14:paraId="72D07DB6"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r>
              <w:rPr>
                <w:rFonts w:ascii="仿宋_GB2312" w:eastAsia="仿宋_GB2312" w:hint="eastAsia"/>
                <w:b/>
                <w:bCs/>
                <w:color w:val="333333"/>
                <w:sz w:val="32"/>
                <w:szCs w:val="32"/>
              </w:rPr>
              <w:t>1</w:t>
            </w:r>
          </w:p>
        </w:tc>
        <w:tc>
          <w:tcPr>
            <w:tcW w:w="2032" w:type="dxa"/>
          </w:tcPr>
          <w:p w14:paraId="4373A5E1"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1937" w:type="dxa"/>
          </w:tcPr>
          <w:p w14:paraId="46AF7ED5"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992" w:type="dxa"/>
          </w:tcPr>
          <w:p w14:paraId="55A17FE7"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1984" w:type="dxa"/>
          </w:tcPr>
          <w:p w14:paraId="2FB4A88C"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1985" w:type="dxa"/>
          </w:tcPr>
          <w:p w14:paraId="40B2BE5A"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5245" w:type="dxa"/>
          </w:tcPr>
          <w:p w14:paraId="243D6514"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r>
      <w:tr w:rsidR="006D78C7" w14:paraId="2889E9C5" w14:textId="77777777" w:rsidTr="004738D6">
        <w:trPr>
          <w:trHeight w:val="600"/>
        </w:trPr>
        <w:tc>
          <w:tcPr>
            <w:tcW w:w="988" w:type="dxa"/>
          </w:tcPr>
          <w:p w14:paraId="69E580F9"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r>
              <w:rPr>
                <w:rFonts w:ascii="仿宋_GB2312" w:eastAsia="仿宋_GB2312" w:hint="eastAsia"/>
                <w:b/>
                <w:bCs/>
                <w:color w:val="333333"/>
                <w:sz w:val="32"/>
                <w:szCs w:val="32"/>
              </w:rPr>
              <w:t>2</w:t>
            </w:r>
          </w:p>
        </w:tc>
        <w:tc>
          <w:tcPr>
            <w:tcW w:w="2032" w:type="dxa"/>
          </w:tcPr>
          <w:p w14:paraId="2491C965"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1937" w:type="dxa"/>
          </w:tcPr>
          <w:p w14:paraId="07E7E19D"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992" w:type="dxa"/>
          </w:tcPr>
          <w:p w14:paraId="65C7072B"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1984" w:type="dxa"/>
          </w:tcPr>
          <w:p w14:paraId="1F6AF33C"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1985" w:type="dxa"/>
          </w:tcPr>
          <w:p w14:paraId="65020CE0"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5245" w:type="dxa"/>
          </w:tcPr>
          <w:p w14:paraId="1AB4E38A"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r>
      <w:tr w:rsidR="006D78C7" w14:paraId="38D52E3D" w14:textId="77777777" w:rsidTr="004738D6">
        <w:tc>
          <w:tcPr>
            <w:tcW w:w="988" w:type="dxa"/>
          </w:tcPr>
          <w:p w14:paraId="4DD9ECBA"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r>
              <w:rPr>
                <w:rFonts w:ascii="仿宋_GB2312" w:eastAsia="仿宋_GB2312"/>
                <w:b/>
                <w:bCs/>
                <w:color w:val="333333"/>
                <w:sz w:val="32"/>
                <w:szCs w:val="32"/>
              </w:rPr>
              <w:t>…</w:t>
            </w:r>
          </w:p>
        </w:tc>
        <w:tc>
          <w:tcPr>
            <w:tcW w:w="2032" w:type="dxa"/>
          </w:tcPr>
          <w:p w14:paraId="3C5B8452"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1937" w:type="dxa"/>
          </w:tcPr>
          <w:p w14:paraId="1DF01515"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992" w:type="dxa"/>
          </w:tcPr>
          <w:p w14:paraId="1E65918F"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1984" w:type="dxa"/>
          </w:tcPr>
          <w:p w14:paraId="398DE701"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1985" w:type="dxa"/>
          </w:tcPr>
          <w:p w14:paraId="13E3D2DB"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c>
          <w:tcPr>
            <w:tcW w:w="5245" w:type="dxa"/>
          </w:tcPr>
          <w:p w14:paraId="261CC598" w14:textId="77777777" w:rsidR="006D78C7" w:rsidRDefault="006D78C7" w:rsidP="004738D6">
            <w:pPr>
              <w:widowControl/>
              <w:adjustRightInd w:val="0"/>
              <w:snapToGrid w:val="0"/>
              <w:spacing w:afterLines="50" w:after="120" w:line="578" w:lineRule="exact"/>
              <w:jc w:val="center"/>
              <w:rPr>
                <w:rFonts w:ascii="仿宋_GB2312" w:eastAsia="仿宋_GB2312"/>
                <w:b/>
                <w:bCs/>
                <w:color w:val="333333"/>
                <w:sz w:val="32"/>
                <w:szCs w:val="32"/>
              </w:rPr>
            </w:pPr>
          </w:p>
        </w:tc>
      </w:tr>
      <w:tr w:rsidR="006D78C7" w14:paraId="61F9D3D5" w14:textId="77777777" w:rsidTr="004738D6">
        <w:tc>
          <w:tcPr>
            <w:tcW w:w="3020" w:type="dxa"/>
            <w:gridSpan w:val="2"/>
            <w:vAlign w:val="center"/>
          </w:tcPr>
          <w:p w14:paraId="655BA1B7" w14:textId="77777777" w:rsidR="006D78C7" w:rsidRDefault="006D78C7" w:rsidP="004738D6">
            <w:pPr>
              <w:widowControl/>
              <w:adjustRightInd w:val="0"/>
              <w:snapToGrid w:val="0"/>
              <w:spacing w:afterLines="50" w:after="120" w:line="578" w:lineRule="exact"/>
              <w:jc w:val="center"/>
              <w:rPr>
                <w:rFonts w:ascii="宋体" w:hAnsi="宋体"/>
                <w:b/>
                <w:bCs/>
                <w:color w:val="333333"/>
                <w:sz w:val="28"/>
                <w:szCs w:val="28"/>
              </w:rPr>
            </w:pPr>
            <w:r>
              <w:rPr>
                <w:rFonts w:ascii="宋体" w:hAnsi="宋体" w:hint="eastAsia"/>
                <w:b/>
                <w:bCs/>
                <w:color w:val="333333"/>
                <w:sz w:val="28"/>
                <w:szCs w:val="28"/>
              </w:rPr>
              <w:t>所在单位推荐意见</w:t>
            </w:r>
          </w:p>
        </w:tc>
        <w:tc>
          <w:tcPr>
            <w:tcW w:w="12143" w:type="dxa"/>
            <w:gridSpan w:val="5"/>
          </w:tcPr>
          <w:p w14:paraId="0757D53B" w14:textId="77777777" w:rsidR="006D78C7" w:rsidRDefault="006D78C7" w:rsidP="004738D6">
            <w:pPr>
              <w:widowControl/>
              <w:adjustRightInd w:val="0"/>
              <w:snapToGrid w:val="0"/>
              <w:spacing w:afterLines="50" w:after="120" w:line="578" w:lineRule="exact"/>
              <w:rPr>
                <w:rFonts w:ascii="仿宋_GB2312" w:eastAsia="仿宋_GB2312"/>
                <w:b/>
                <w:bCs/>
                <w:color w:val="333333"/>
                <w:sz w:val="32"/>
                <w:szCs w:val="32"/>
              </w:rPr>
            </w:pPr>
          </w:p>
          <w:p w14:paraId="4F9BF38D" w14:textId="77777777" w:rsidR="006D78C7" w:rsidRDefault="006D78C7" w:rsidP="004738D6">
            <w:pPr>
              <w:widowControl/>
              <w:adjustRightInd w:val="0"/>
              <w:snapToGrid w:val="0"/>
              <w:spacing w:afterLines="50" w:after="120"/>
              <w:jc w:val="center"/>
              <w:rPr>
                <w:rFonts w:ascii="宋体" w:hAnsi="宋体"/>
                <w:b/>
                <w:bCs/>
                <w:color w:val="333333"/>
                <w:sz w:val="24"/>
                <w:szCs w:val="24"/>
              </w:rPr>
            </w:pPr>
            <w:r>
              <w:rPr>
                <w:rFonts w:ascii="宋体" w:hAnsi="宋体" w:hint="eastAsia"/>
                <w:b/>
                <w:bCs/>
                <w:color w:val="333333"/>
                <w:sz w:val="24"/>
                <w:szCs w:val="24"/>
              </w:rPr>
              <w:t xml:space="preserve"> </w:t>
            </w:r>
            <w:r>
              <w:rPr>
                <w:rFonts w:ascii="宋体" w:hAnsi="宋体"/>
                <w:b/>
                <w:bCs/>
                <w:color w:val="333333"/>
                <w:sz w:val="24"/>
                <w:szCs w:val="24"/>
              </w:rPr>
              <w:t xml:space="preserve">                     </w:t>
            </w:r>
            <w:r>
              <w:rPr>
                <w:rFonts w:ascii="宋体" w:hAnsi="宋体" w:hint="eastAsia"/>
                <w:b/>
                <w:bCs/>
                <w:color w:val="333333"/>
                <w:sz w:val="24"/>
                <w:szCs w:val="24"/>
              </w:rPr>
              <w:t>教学院长/负责人签字：</w:t>
            </w:r>
          </w:p>
          <w:p w14:paraId="2CDB4E20" w14:textId="77777777" w:rsidR="006D78C7" w:rsidRDefault="006D78C7" w:rsidP="004738D6">
            <w:pPr>
              <w:widowControl/>
              <w:adjustRightInd w:val="0"/>
              <w:snapToGrid w:val="0"/>
              <w:spacing w:afterLines="50" w:after="120"/>
              <w:jc w:val="center"/>
              <w:rPr>
                <w:rFonts w:ascii="宋体" w:hAnsi="宋体"/>
                <w:b/>
                <w:bCs/>
                <w:color w:val="333333"/>
                <w:sz w:val="24"/>
                <w:szCs w:val="24"/>
              </w:rPr>
            </w:pPr>
            <w:r>
              <w:rPr>
                <w:rFonts w:ascii="宋体" w:hAnsi="宋体" w:hint="eastAsia"/>
                <w:b/>
                <w:bCs/>
                <w:color w:val="333333"/>
                <w:sz w:val="24"/>
                <w:szCs w:val="24"/>
              </w:rPr>
              <w:t xml:space="preserve"> </w:t>
            </w:r>
            <w:r>
              <w:rPr>
                <w:rFonts w:ascii="宋体" w:hAnsi="宋体"/>
                <w:b/>
                <w:bCs/>
                <w:color w:val="333333"/>
                <w:sz w:val="24"/>
                <w:szCs w:val="24"/>
              </w:rPr>
              <w:t xml:space="preserve">                                 </w:t>
            </w:r>
            <w:r>
              <w:rPr>
                <w:rFonts w:ascii="宋体" w:hAnsi="宋体" w:hint="eastAsia"/>
                <w:b/>
                <w:bCs/>
                <w:color w:val="333333"/>
                <w:sz w:val="24"/>
                <w:szCs w:val="24"/>
              </w:rPr>
              <w:t>盖</w:t>
            </w:r>
            <w:r>
              <w:rPr>
                <w:rFonts w:ascii="宋体" w:hAnsi="宋体"/>
                <w:b/>
                <w:bCs/>
                <w:color w:val="333333"/>
                <w:sz w:val="24"/>
                <w:szCs w:val="24"/>
              </w:rPr>
              <w:t xml:space="preserve">  </w:t>
            </w:r>
            <w:r>
              <w:rPr>
                <w:rFonts w:ascii="宋体" w:hAnsi="宋体" w:hint="eastAsia"/>
                <w:b/>
                <w:bCs/>
                <w:color w:val="333333"/>
                <w:sz w:val="24"/>
                <w:szCs w:val="24"/>
              </w:rPr>
              <w:t>章：</w:t>
            </w:r>
          </w:p>
          <w:p w14:paraId="7450FCA9" w14:textId="77777777" w:rsidR="006D78C7" w:rsidRDefault="006D78C7" w:rsidP="004738D6">
            <w:pPr>
              <w:widowControl/>
              <w:adjustRightInd w:val="0"/>
              <w:snapToGrid w:val="0"/>
              <w:spacing w:afterLines="50" w:after="120"/>
              <w:jc w:val="center"/>
              <w:rPr>
                <w:rFonts w:ascii="宋体" w:hAnsi="宋体"/>
                <w:b/>
                <w:bCs/>
                <w:color w:val="333333"/>
                <w:sz w:val="32"/>
                <w:szCs w:val="32"/>
              </w:rPr>
            </w:pPr>
            <w:r>
              <w:rPr>
                <w:rFonts w:ascii="宋体" w:hAnsi="宋体" w:hint="eastAsia"/>
                <w:b/>
                <w:bCs/>
                <w:color w:val="333333"/>
                <w:sz w:val="24"/>
                <w:szCs w:val="24"/>
              </w:rPr>
              <w:t xml:space="preserve"> </w:t>
            </w:r>
            <w:r>
              <w:rPr>
                <w:rFonts w:ascii="宋体" w:hAnsi="宋体"/>
                <w:b/>
                <w:bCs/>
                <w:color w:val="333333"/>
                <w:sz w:val="24"/>
                <w:szCs w:val="24"/>
              </w:rPr>
              <w:t xml:space="preserve">                                                            </w:t>
            </w:r>
            <w:r>
              <w:rPr>
                <w:rFonts w:ascii="宋体" w:hAnsi="宋体" w:hint="eastAsia"/>
                <w:b/>
                <w:bCs/>
                <w:color w:val="333333"/>
                <w:sz w:val="24"/>
                <w:szCs w:val="24"/>
              </w:rPr>
              <w:t>年  月  日</w:t>
            </w:r>
          </w:p>
        </w:tc>
      </w:tr>
      <w:tr w:rsidR="006D78C7" w14:paraId="3DC87F8B" w14:textId="77777777" w:rsidTr="004738D6">
        <w:tc>
          <w:tcPr>
            <w:tcW w:w="3020" w:type="dxa"/>
            <w:gridSpan w:val="2"/>
            <w:vAlign w:val="center"/>
          </w:tcPr>
          <w:p w14:paraId="484076B5" w14:textId="77777777" w:rsidR="006D78C7" w:rsidRDefault="006D78C7" w:rsidP="004738D6">
            <w:pPr>
              <w:widowControl/>
              <w:adjustRightInd w:val="0"/>
              <w:snapToGrid w:val="0"/>
              <w:spacing w:afterLines="50" w:after="120" w:line="578" w:lineRule="exact"/>
              <w:jc w:val="center"/>
              <w:rPr>
                <w:rFonts w:ascii="宋体" w:hAnsi="宋体"/>
                <w:b/>
                <w:bCs/>
                <w:color w:val="333333"/>
                <w:sz w:val="28"/>
                <w:szCs w:val="28"/>
              </w:rPr>
            </w:pPr>
            <w:r>
              <w:rPr>
                <w:rFonts w:ascii="宋体" w:hAnsi="宋体" w:hint="eastAsia"/>
                <w:b/>
                <w:bCs/>
                <w:color w:val="333333"/>
                <w:sz w:val="28"/>
                <w:szCs w:val="28"/>
              </w:rPr>
              <w:t>所在基层党组织意见</w:t>
            </w:r>
          </w:p>
        </w:tc>
        <w:tc>
          <w:tcPr>
            <w:tcW w:w="12143" w:type="dxa"/>
            <w:gridSpan w:val="5"/>
          </w:tcPr>
          <w:p w14:paraId="6C16DFE8" w14:textId="77777777" w:rsidR="006D78C7" w:rsidRDefault="006D78C7" w:rsidP="004738D6">
            <w:pPr>
              <w:widowControl/>
              <w:adjustRightInd w:val="0"/>
              <w:snapToGrid w:val="0"/>
              <w:spacing w:afterLines="50" w:after="120" w:line="578" w:lineRule="exact"/>
              <w:rPr>
                <w:rFonts w:ascii="宋体" w:hAnsi="宋体"/>
                <w:b/>
                <w:bCs/>
                <w:color w:val="333333"/>
                <w:sz w:val="24"/>
                <w:szCs w:val="24"/>
              </w:rPr>
            </w:pPr>
            <w:r>
              <w:rPr>
                <w:rFonts w:ascii="宋体" w:hAnsi="宋体" w:hint="eastAsia"/>
                <w:b/>
                <w:bCs/>
                <w:color w:val="333333"/>
                <w:sz w:val="24"/>
                <w:szCs w:val="24"/>
              </w:rPr>
              <w:t>（综合考察所推荐特聘研究员的日常教学科研活动表现等是否存在问题）</w:t>
            </w:r>
          </w:p>
          <w:p w14:paraId="4498C589" w14:textId="77777777" w:rsidR="006D78C7" w:rsidRDefault="006D78C7" w:rsidP="004738D6">
            <w:pPr>
              <w:widowControl/>
              <w:adjustRightInd w:val="0"/>
              <w:snapToGrid w:val="0"/>
              <w:spacing w:afterLines="50" w:after="120" w:line="578" w:lineRule="exact"/>
              <w:rPr>
                <w:rFonts w:ascii="宋体" w:hAnsi="宋体"/>
                <w:b/>
                <w:bCs/>
                <w:color w:val="333333"/>
                <w:sz w:val="24"/>
                <w:szCs w:val="24"/>
              </w:rPr>
            </w:pPr>
          </w:p>
          <w:p w14:paraId="33DEF528" w14:textId="77777777" w:rsidR="006D78C7" w:rsidRDefault="006D78C7" w:rsidP="004738D6">
            <w:pPr>
              <w:widowControl/>
              <w:adjustRightInd w:val="0"/>
              <w:snapToGrid w:val="0"/>
              <w:spacing w:afterLines="50" w:after="120"/>
              <w:jc w:val="center"/>
              <w:rPr>
                <w:rFonts w:ascii="宋体" w:hAnsi="宋体"/>
                <w:b/>
                <w:bCs/>
                <w:color w:val="333333"/>
                <w:sz w:val="24"/>
                <w:szCs w:val="24"/>
              </w:rPr>
            </w:pPr>
            <w:r>
              <w:rPr>
                <w:rFonts w:ascii="宋体" w:hAnsi="宋体" w:hint="eastAsia"/>
                <w:b/>
                <w:bCs/>
                <w:color w:val="333333"/>
                <w:sz w:val="24"/>
                <w:szCs w:val="24"/>
              </w:rPr>
              <w:t xml:space="preserve">                      基层党组织负责人签字：</w:t>
            </w:r>
          </w:p>
          <w:p w14:paraId="0B6FD7F3" w14:textId="77777777" w:rsidR="006D78C7" w:rsidRDefault="006D78C7" w:rsidP="004738D6">
            <w:pPr>
              <w:widowControl/>
              <w:adjustRightInd w:val="0"/>
              <w:snapToGrid w:val="0"/>
              <w:spacing w:afterLines="50" w:after="120"/>
              <w:jc w:val="center"/>
              <w:rPr>
                <w:rFonts w:ascii="宋体" w:hAnsi="宋体"/>
                <w:b/>
                <w:bCs/>
                <w:color w:val="333333"/>
                <w:sz w:val="24"/>
                <w:szCs w:val="24"/>
              </w:rPr>
            </w:pPr>
            <w:r>
              <w:rPr>
                <w:rFonts w:ascii="宋体" w:hAnsi="宋体" w:hint="eastAsia"/>
                <w:b/>
                <w:bCs/>
                <w:color w:val="333333"/>
                <w:sz w:val="24"/>
                <w:szCs w:val="24"/>
              </w:rPr>
              <w:t xml:space="preserve">                    </w:t>
            </w:r>
            <w:r>
              <w:rPr>
                <w:rFonts w:ascii="宋体" w:hAnsi="宋体"/>
                <w:b/>
                <w:bCs/>
                <w:color w:val="333333"/>
                <w:sz w:val="24"/>
                <w:szCs w:val="24"/>
              </w:rPr>
              <w:t xml:space="preserve">                     </w:t>
            </w:r>
            <w:r>
              <w:rPr>
                <w:rFonts w:ascii="宋体" w:hAnsi="宋体" w:hint="eastAsia"/>
                <w:b/>
                <w:bCs/>
                <w:color w:val="333333"/>
                <w:sz w:val="24"/>
                <w:szCs w:val="24"/>
              </w:rPr>
              <w:t xml:space="preserve"> 盖  章：</w:t>
            </w:r>
          </w:p>
          <w:p w14:paraId="5CBC45A4" w14:textId="77777777" w:rsidR="006D78C7" w:rsidRDefault="006D78C7" w:rsidP="004738D6">
            <w:pPr>
              <w:widowControl/>
              <w:adjustRightInd w:val="0"/>
              <w:snapToGrid w:val="0"/>
              <w:spacing w:afterLines="50" w:after="120"/>
              <w:jc w:val="center"/>
              <w:rPr>
                <w:rFonts w:ascii="宋体" w:hAnsi="宋体"/>
                <w:b/>
                <w:bCs/>
                <w:color w:val="333333"/>
                <w:sz w:val="24"/>
                <w:szCs w:val="24"/>
              </w:rPr>
            </w:pPr>
            <w:r>
              <w:rPr>
                <w:rFonts w:ascii="宋体" w:hAnsi="宋体" w:hint="eastAsia"/>
                <w:b/>
                <w:bCs/>
                <w:color w:val="333333"/>
                <w:sz w:val="24"/>
                <w:szCs w:val="24"/>
              </w:rPr>
              <w:t xml:space="preserve">                                                              年  月  日</w:t>
            </w:r>
          </w:p>
        </w:tc>
      </w:tr>
    </w:tbl>
    <w:p w14:paraId="4FD1BE9A" w14:textId="77777777" w:rsidR="006D78C7" w:rsidRDefault="006D78C7" w:rsidP="006D78C7">
      <w:pPr>
        <w:widowControl/>
        <w:adjustRightInd w:val="0"/>
        <w:snapToGrid w:val="0"/>
        <w:spacing w:line="578" w:lineRule="exact"/>
        <w:rPr>
          <w:rFonts w:ascii="仿宋_GB2312" w:eastAsia="仿宋_GB2312" w:cs="Times New Roman"/>
          <w:color w:val="333333"/>
          <w:kern w:val="0"/>
          <w:sz w:val="32"/>
          <w:szCs w:val="32"/>
        </w:rPr>
      </w:pPr>
    </w:p>
    <w:p w14:paraId="0D1934E0" w14:textId="77777777" w:rsidR="00623F2F" w:rsidRDefault="00623F2F"/>
    <w:sectPr w:rsidR="00623F2F">
      <w:pgSz w:w="16838" w:h="11906" w:orient="landscape"/>
      <w:pgMar w:top="720" w:right="720" w:bottom="720" w:left="720" w:header="851" w:footer="992" w:gutter="0"/>
      <w:cols w:space="425"/>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7"/>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78"/>
    <w:rsid w:val="000D0A78"/>
    <w:rsid w:val="00623F2F"/>
    <w:rsid w:val="006D78C7"/>
    <w:rsid w:val="00C7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03C58-7EEC-46AD-B860-40F8FB6B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8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8C7"/>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2024-01-04T01:50:00Z</dcterms:created>
  <dcterms:modified xsi:type="dcterms:W3CDTF">2024-01-04T01:50:00Z</dcterms:modified>
</cp:coreProperties>
</file>