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jc w:val="left"/>
        <w:rPr>
          <w:rFonts w:hint="eastAsia" w:ascii="仿宋_GB2312" w:hAnsi="Times New Roman" w:eastAsia="仿宋_GB2312" w:cs="Times New Roman"/>
          <w:b/>
          <w:bCs/>
          <w:spacing w:val="-3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pacing w:val="-3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b/>
          <w:bCs/>
          <w:spacing w:val="-3"/>
          <w:kern w:val="0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widowControl/>
        <w:spacing w:after="120" w:line="600" w:lineRule="exact"/>
        <w:jc w:val="center"/>
        <w:rPr>
          <w:rFonts w:ascii="仿宋" w:hAnsi="仿宋" w:eastAsia="仿宋" w:cs="仿宋"/>
          <w:b/>
          <w:spacing w:val="-3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spacing w:val="-3"/>
          <w:kern w:val="0"/>
          <w:sz w:val="32"/>
          <w:szCs w:val="32"/>
        </w:rPr>
        <w:t>境外教材选用论证报告</w:t>
      </w:r>
    </w:p>
    <w:p>
      <w:pPr>
        <w:widowControl/>
        <w:spacing w:after="120" w:line="285" w:lineRule="auto"/>
        <w:jc w:val="left"/>
        <w:rPr>
          <w:rFonts w:ascii="仿宋_GB2312" w:hAnsi="仿宋" w:eastAsia="仿宋_GB2312" w:cs="Times New Roman"/>
          <w:spacing w:val="-3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-3"/>
          <w:kern w:val="0"/>
          <w:sz w:val="28"/>
          <w:szCs w:val="28"/>
        </w:rPr>
        <w:t xml:space="preserve">二级单位名称:                            </w:t>
      </w:r>
      <w:r>
        <w:rPr>
          <w:rFonts w:ascii="仿宋_GB2312" w:hAnsi="Times New Roman" w:eastAsia="仿宋_GB2312" w:cs="Times New Roman"/>
          <w:spacing w:val="-3"/>
          <w:kern w:val="0"/>
          <w:sz w:val="28"/>
          <w:szCs w:val="28"/>
        </w:rPr>
        <w:t xml:space="preserve">           </w:t>
      </w:r>
      <w:r>
        <w:rPr>
          <w:rFonts w:hint="eastAsia" w:ascii="仿宋_GB2312" w:hAnsi="Times New Roman" w:eastAsia="仿宋_GB2312" w:cs="Times New Roman"/>
          <w:spacing w:val="-3"/>
          <w:kern w:val="0"/>
          <w:sz w:val="28"/>
          <w:szCs w:val="28"/>
        </w:rPr>
        <w:t xml:space="preserve"> 年   月   日</w:t>
      </w:r>
    </w:p>
    <w:tbl>
      <w:tblPr>
        <w:tblStyle w:val="4"/>
        <w:tblW w:w="91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1701"/>
        <w:gridCol w:w="31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教材/教参名称</w:t>
            </w:r>
          </w:p>
        </w:tc>
        <w:tc>
          <w:tcPr>
            <w:tcW w:w="7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作    者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出 版 社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版    次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使用班级/专业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使用学期</w:t>
            </w:r>
          </w:p>
        </w:tc>
        <w:tc>
          <w:tcPr>
            <w:tcW w:w="3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5" w:lineRule="auto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教材选用必要性及主要内容（包括是否有损害我国主权、干涉我国内政、违反我国民族及宗教政策等问题）</w:t>
            </w:r>
          </w:p>
        </w:tc>
        <w:tc>
          <w:tcPr>
            <w:tcW w:w="70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after="120" w:line="285" w:lineRule="auto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课程负责人（签名）：                 年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系部审核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有条件通过： □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整改使用要求：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不通过：□</w:t>
            </w:r>
          </w:p>
          <w:p>
            <w:pPr>
              <w:widowControl/>
              <w:snapToGrid w:val="0"/>
              <w:spacing w:line="285" w:lineRule="auto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系部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负责人（签字）</w:t>
            </w:r>
          </w:p>
          <w:p>
            <w:pPr>
              <w:widowControl/>
              <w:snapToGrid w:val="0"/>
              <w:spacing w:line="285" w:lineRule="auto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        年   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napToGrid w:val="0"/>
              <w:spacing w:line="285" w:lineRule="auto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专家组审读意见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专家组三位专家均已审读过该教材，审读意见为：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有条件通过： □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整改使用要求：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不通过：□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专家组组长（签字）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专家1（签字）  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专家2（签字） </w:t>
            </w:r>
          </w:p>
          <w:p>
            <w:pPr>
              <w:widowControl/>
              <w:snapToGrid w:val="0"/>
              <w:spacing w:after="120" w:line="285" w:lineRule="auto"/>
              <w:ind w:left="1260" w:leftChars="600"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     年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二级单位审核意见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有条件通过： □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整改使用要求：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不通过：□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二级单位党组织负责人签字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二级单位教学负责人签字 </w:t>
            </w:r>
          </w:p>
          <w:p>
            <w:pPr>
              <w:widowControl/>
              <w:snapToGrid w:val="0"/>
              <w:spacing w:after="120" w:line="285" w:lineRule="auto"/>
              <w:ind w:firstLine="936" w:firstLineChars="400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 xml:space="preserve">（盖章） </w:t>
            </w:r>
            <w:r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napToGrid w:val="0"/>
              <w:spacing w:after="120" w:line="285" w:lineRule="auto"/>
              <w:ind w:firstLine="6552" w:firstLineChars="28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  <w:p>
            <w:pPr>
              <w:widowControl/>
              <w:snapToGrid w:val="0"/>
              <w:spacing w:after="120" w:line="285" w:lineRule="auto"/>
              <w:ind w:firstLine="6552" w:firstLineChars="2800"/>
              <w:jc w:val="left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120" w:line="285" w:lineRule="auto"/>
              <w:jc w:val="center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学校审批意见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5" w:hRule="atLeast"/>
          <w:jc w:val="center"/>
        </w:trPr>
        <w:tc>
          <w:tcPr>
            <w:tcW w:w="91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有条件通过： □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整改使用要求：</w:t>
            </w: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firstLine="234" w:firstLineChars="10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不通过：□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       </w:t>
            </w: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firstLine="4329" w:firstLineChars="185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firstLine="4329" w:firstLineChars="1850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学校教材建设委员会（教务处代章）         </w:t>
            </w:r>
          </w:p>
          <w:p>
            <w:pPr>
              <w:widowControl/>
              <w:snapToGrid w:val="0"/>
              <w:spacing w:after="120" w:line="285" w:lineRule="auto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年  月  日</w:t>
            </w:r>
          </w:p>
        </w:tc>
      </w:tr>
    </w:tbl>
    <w:p>
      <w:pPr>
        <w:widowControl/>
        <w:snapToGrid w:val="0"/>
        <w:spacing w:after="120" w:line="285" w:lineRule="auto"/>
        <w:jc w:val="left"/>
        <w:rPr>
          <w:rFonts w:ascii="仿宋_GB2312" w:hAnsi="仿宋" w:eastAsia="仿宋_GB2312" w:cs="Times New Roman"/>
          <w:spacing w:val="-3"/>
          <w:kern w:val="0"/>
          <w:sz w:val="24"/>
          <w:szCs w:val="24"/>
        </w:rPr>
      </w:pPr>
      <w:r>
        <w:rPr>
          <w:rFonts w:hint="eastAsia" w:ascii="仿宋_GB2312" w:hAnsi="仿宋" w:eastAsia="仿宋_GB2312" w:cs="Times New Roman"/>
          <w:spacing w:val="-3"/>
          <w:kern w:val="0"/>
          <w:sz w:val="24"/>
          <w:szCs w:val="24"/>
        </w:rPr>
        <w:t>注：1</w:t>
      </w:r>
      <w:r>
        <w:rPr>
          <w:rFonts w:ascii="仿宋_GB2312" w:hAnsi="仿宋" w:eastAsia="仿宋_GB2312" w:cs="Times New Roman"/>
          <w:spacing w:val="-3"/>
          <w:kern w:val="0"/>
          <w:sz w:val="24"/>
          <w:szCs w:val="24"/>
        </w:rPr>
        <w:t>.</w:t>
      </w:r>
      <w:r>
        <w:rPr>
          <w:rFonts w:hint="eastAsia" w:ascii="仿宋_GB2312" w:hAnsi="仿宋" w:eastAsia="仿宋_GB2312" w:cs="Times New Roman"/>
          <w:spacing w:val="-3"/>
          <w:kern w:val="0"/>
          <w:sz w:val="24"/>
          <w:szCs w:val="24"/>
        </w:rPr>
        <w:t>本表一式两份，学院存一份、教务处存一份。</w:t>
      </w:r>
    </w:p>
    <w:p>
      <w:pPr>
        <w:widowControl/>
        <w:snapToGrid w:val="0"/>
        <w:spacing w:after="120" w:line="285" w:lineRule="auto"/>
        <w:ind w:firstLine="468" w:firstLineChars="200"/>
        <w:jc w:val="left"/>
        <w:rPr>
          <w:rFonts w:ascii="仿宋_GB2312" w:hAnsi="仿宋" w:eastAsia="仿宋_GB2312" w:cs="Times New Roman"/>
          <w:spacing w:val="-3"/>
          <w:kern w:val="0"/>
          <w:sz w:val="24"/>
          <w:szCs w:val="24"/>
        </w:rPr>
      </w:pPr>
      <w:r>
        <w:rPr>
          <w:rFonts w:ascii="仿宋_GB2312" w:hAnsi="仿宋" w:eastAsia="仿宋_GB2312" w:cs="Times New Roman"/>
          <w:spacing w:val="-3"/>
          <w:kern w:val="0"/>
          <w:sz w:val="24"/>
          <w:szCs w:val="24"/>
        </w:rPr>
        <w:t>2.</w:t>
      </w:r>
      <w:r>
        <w:rPr>
          <w:rFonts w:hint="eastAsia" w:ascii="仿宋_GB2312" w:hAnsi="仿宋" w:eastAsia="仿宋_GB2312" w:cs="Times New Roman"/>
          <w:spacing w:val="-3"/>
          <w:kern w:val="0"/>
          <w:sz w:val="24"/>
          <w:szCs w:val="24"/>
        </w:rPr>
        <w:t>境外教材审核结论分为“通过”“有条件通过”“不通过”三种。其中，教材部分内容学科知识陈旧、部分表述不当的，审核结论为“有条件通过”，并附上整改使用要求；</w:t>
      </w:r>
      <w:r>
        <w:rPr>
          <w:rFonts w:ascii="仿宋_GB2312" w:hAnsi="仿宋" w:eastAsia="仿宋_GB2312" w:cs="Times New Roman"/>
          <w:spacing w:val="-3"/>
          <w:kern w:val="0"/>
          <w:sz w:val="24"/>
          <w:szCs w:val="24"/>
        </w:rPr>
        <w:t>教材内容消极、</w:t>
      </w:r>
      <w:r>
        <w:rPr>
          <w:rFonts w:hint="eastAsia" w:ascii="仿宋_GB2312" w:hAnsi="仿宋" w:eastAsia="仿宋_GB2312" w:cs="Times New Roman"/>
          <w:spacing w:val="-3"/>
          <w:kern w:val="0"/>
          <w:sz w:val="24"/>
          <w:szCs w:val="24"/>
        </w:rPr>
        <w:t>政治立场、价值观导向不正确的，作者历史评价或社会形象负面、有重大争议的，审核结论为“不通过”。</w:t>
      </w:r>
    </w:p>
    <w:p>
      <w:pPr>
        <w:widowControl/>
        <w:snapToGrid w:val="0"/>
        <w:spacing w:after="120" w:line="285" w:lineRule="auto"/>
        <w:ind w:firstLine="468" w:firstLineChars="200"/>
        <w:jc w:val="left"/>
        <w:rPr>
          <w:rFonts w:ascii="仿宋_GB2312" w:hAnsi="仿宋" w:eastAsia="仿宋_GB2312" w:cs="Times New Roman"/>
          <w:spacing w:val="-3"/>
          <w:kern w:val="0"/>
          <w:sz w:val="24"/>
          <w:szCs w:val="24"/>
        </w:rPr>
      </w:pPr>
      <w:r>
        <w:rPr>
          <w:rFonts w:hint="eastAsia" w:ascii="仿宋_GB2312" w:hAnsi="仿宋" w:eastAsia="仿宋_GB2312" w:cs="Times New Roman"/>
          <w:spacing w:val="-3"/>
          <w:kern w:val="0"/>
          <w:sz w:val="24"/>
          <w:szCs w:val="24"/>
        </w:rPr>
        <w:t>3</w:t>
      </w:r>
      <w:r>
        <w:rPr>
          <w:rFonts w:ascii="仿宋_GB2312" w:hAnsi="仿宋" w:eastAsia="仿宋_GB2312" w:cs="Times New Roman"/>
          <w:spacing w:val="-3"/>
          <w:kern w:val="0"/>
          <w:sz w:val="24"/>
          <w:szCs w:val="24"/>
        </w:rPr>
        <w:t>.</w:t>
      </w:r>
      <w:r>
        <w:rPr>
          <w:rFonts w:hint="eastAsia" w:ascii="仿宋_GB2312" w:hAnsi="仿宋" w:eastAsia="仿宋_GB2312" w:cs="Times New Roman"/>
          <w:spacing w:val="-3"/>
          <w:kern w:val="0"/>
          <w:sz w:val="24"/>
          <w:szCs w:val="24"/>
        </w:rPr>
        <w:t>审查的境外教材需提交样书一本至教务处（可提交电子版）。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936" w:gutter="0"/>
      <w:cols w:space="720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>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left="210" w:leftChars="100" w:right="210" w:rightChars="100"/>
      <w:jc w:val="right"/>
      <w:rPr>
        <w:rFonts w:ascii="宋体" w:hAnsi="宋体" w:eastAsia="宋体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FB36F0"/>
    <w:rsid w:val="00027505"/>
    <w:rsid w:val="00053ADB"/>
    <w:rsid w:val="000820D9"/>
    <w:rsid w:val="000C547E"/>
    <w:rsid w:val="003845D1"/>
    <w:rsid w:val="003D3B7E"/>
    <w:rsid w:val="00434DC1"/>
    <w:rsid w:val="004673D5"/>
    <w:rsid w:val="004D4837"/>
    <w:rsid w:val="004D5DF7"/>
    <w:rsid w:val="004E2D86"/>
    <w:rsid w:val="0051556A"/>
    <w:rsid w:val="005447B2"/>
    <w:rsid w:val="006B0538"/>
    <w:rsid w:val="00704FAB"/>
    <w:rsid w:val="0077232F"/>
    <w:rsid w:val="007F043F"/>
    <w:rsid w:val="008667F0"/>
    <w:rsid w:val="00880BD9"/>
    <w:rsid w:val="00953B44"/>
    <w:rsid w:val="009A0EF1"/>
    <w:rsid w:val="009E7E34"/>
    <w:rsid w:val="009F042D"/>
    <w:rsid w:val="00A5019F"/>
    <w:rsid w:val="00A52A56"/>
    <w:rsid w:val="00A73639"/>
    <w:rsid w:val="00AD4CFA"/>
    <w:rsid w:val="00B52545"/>
    <w:rsid w:val="00BD1688"/>
    <w:rsid w:val="00BF6854"/>
    <w:rsid w:val="00C233AB"/>
    <w:rsid w:val="00C62720"/>
    <w:rsid w:val="00D31406"/>
    <w:rsid w:val="00D31EAA"/>
    <w:rsid w:val="00D40EF0"/>
    <w:rsid w:val="00D7608E"/>
    <w:rsid w:val="00DB596F"/>
    <w:rsid w:val="00DC719D"/>
    <w:rsid w:val="00E03423"/>
    <w:rsid w:val="00E36446"/>
    <w:rsid w:val="00F8086C"/>
    <w:rsid w:val="00FB36F0"/>
    <w:rsid w:val="00FC1A3F"/>
    <w:rsid w:val="00FE43F6"/>
    <w:rsid w:val="0BA77324"/>
    <w:rsid w:val="39AB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154</Words>
  <Characters>883</Characters>
  <Lines>7</Lines>
  <Paragraphs>2</Paragraphs>
  <TotalTime>9</TotalTime>
  <ScaleCrop>false</ScaleCrop>
  <LinksUpToDate>false</LinksUpToDate>
  <CharactersWithSpaces>1035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2023-02-28T01:55:00Z</dcterms:created>
  <dc:creator>tourist</dc:creator>
  <cp:lastModifiedBy>许青</cp:lastModifiedBy>
  <cp:lastPrinted>2023-02-27T06:59:00Z</cp:lastPrinted>
  <dcterms:modified xsi:type="dcterms:W3CDTF">2024-04-26T02:50:49Z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3F7970388F1C4B2BAA2EB3E804BDB19A_12</vt:lpwstr>
  </property>
</Properties>
</file>